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3B" w:rsidRPr="00317F3B" w:rsidRDefault="00317F3B" w:rsidP="00317F3B">
      <w:pPr>
        <w:pStyle w:val="a7"/>
        <w:framePr w:w="0" w:hRule="auto" w:wrap="auto" w:vAnchor="margin" w:hAnchor="text" w:xAlign="left" w:yAlign="inline"/>
        <w:rPr>
          <w:rFonts w:asciiTheme="minorHAnsi" w:eastAsiaTheme="minorEastAsia" w:hAnsiTheme="minorHAnsi" w:cstheme="minorBidi"/>
          <w:kern w:val="2"/>
          <w:sz w:val="32"/>
          <w:szCs w:val="32"/>
        </w:rPr>
      </w:pPr>
      <w:bookmarkStart w:id="0" w:name="StdName"/>
      <w:r>
        <w:rPr>
          <w:rFonts w:asciiTheme="minorHAnsi" w:eastAsiaTheme="minorEastAsia" w:hAnsiTheme="minorHAnsi" w:cstheme="minorBidi" w:hint="eastAsia"/>
          <w:kern w:val="2"/>
          <w:sz w:val="32"/>
          <w:szCs w:val="32"/>
        </w:rPr>
        <w:t>NB/T-XXXX《</w:t>
      </w:r>
      <w:r w:rsidRPr="00317F3B">
        <w:rPr>
          <w:rFonts w:asciiTheme="minorHAnsi" w:eastAsiaTheme="minorEastAsia" w:hAnsiTheme="minorHAnsi" w:cstheme="minorBidi"/>
          <w:kern w:val="2"/>
          <w:sz w:val="32"/>
          <w:szCs w:val="32"/>
        </w:rP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 w:rsidRPr="00317F3B">
        <w:rPr>
          <w:rFonts w:asciiTheme="minorHAnsi" w:eastAsiaTheme="minorEastAsia" w:hAnsiTheme="minorHAnsi" w:cstheme="minorBidi"/>
          <w:kern w:val="2"/>
          <w:sz w:val="32"/>
          <w:szCs w:val="32"/>
        </w:rPr>
        <w:instrText xml:space="preserve"> FORMTEXT </w:instrText>
      </w:r>
      <w:r w:rsidRPr="00317F3B">
        <w:rPr>
          <w:rFonts w:asciiTheme="minorHAnsi" w:eastAsiaTheme="minorEastAsia" w:hAnsiTheme="minorHAnsi" w:cstheme="minorBidi"/>
          <w:kern w:val="2"/>
          <w:sz w:val="32"/>
          <w:szCs w:val="32"/>
        </w:rPr>
      </w:r>
      <w:r w:rsidRPr="00317F3B">
        <w:rPr>
          <w:rFonts w:asciiTheme="minorHAnsi" w:eastAsiaTheme="minorEastAsia" w:hAnsiTheme="minorHAnsi" w:cstheme="minorBidi"/>
          <w:kern w:val="2"/>
          <w:sz w:val="32"/>
          <w:szCs w:val="32"/>
        </w:rPr>
        <w:fldChar w:fldCharType="separate"/>
      </w:r>
      <w:r w:rsidRPr="00317F3B">
        <w:rPr>
          <w:rFonts w:asciiTheme="minorHAnsi" w:eastAsiaTheme="minorEastAsia" w:hAnsiTheme="minorHAnsi" w:cstheme="minorBidi" w:hint="eastAsia"/>
          <w:kern w:val="2"/>
          <w:sz w:val="32"/>
          <w:szCs w:val="32"/>
        </w:rPr>
        <w:t>瓷绝缘子单位产品能源消耗限额</w:t>
      </w:r>
      <w:r w:rsidRPr="00317F3B">
        <w:rPr>
          <w:rFonts w:asciiTheme="minorHAnsi" w:eastAsiaTheme="minorEastAsia" w:hAnsiTheme="minorHAnsi" w:cstheme="minorBidi"/>
          <w:kern w:val="2"/>
          <w:sz w:val="32"/>
          <w:szCs w:val="32"/>
        </w:rPr>
        <w:fldChar w:fldCharType="end"/>
      </w:r>
      <w:r>
        <w:rPr>
          <w:rFonts w:asciiTheme="minorHAnsi" w:eastAsiaTheme="minorEastAsia" w:hAnsiTheme="minorHAnsi" w:cstheme="minorBidi" w:hint="eastAsia"/>
          <w:kern w:val="2"/>
          <w:sz w:val="32"/>
          <w:szCs w:val="32"/>
        </w:rPr>
        <w:t>》</w:t>
      </w:r>
      <w:bookmarkEnd w:id="0"/>
    </w:p>
    <w:p w:rsidR="006E0D46" w:rsidRPr="00BF7537" w:rsidRDefault="00810151" w:rsidP="00BF753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编</w:t>
      </w:r>
      <w:r w:rsidR="00317F3B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制</w:t>
      </w:r>
      <w:r w:rsidR="00317F3B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说</w:t>
      </w:r>
      <w:r w:rsidR="00317F3B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明</w:t>
      </w:r>
    </w:p>
    <w:p w:rsidR="00401281" w:rsidRPr="005542D6" w:rsidRDefault="00BF7537" w:rsidP="00810151">
      <w:pPr>
        <w:spacing w:line="480" w:lineRule="exact"/>
        <w:ind w:firstLine="556"/>
        <w:rPr>
          <w:sz w:val="24"/>
          <w:szCs w:val="24"/>
        </w:rPr>
      </w:pPr>
      <w:r w:rsidRPr="005542D6">
        <w:rPr>
          <w:rFonts w:hint="eastAsia"/>
          <w:sz w:val="24"/>
          <w:szCs w:val="24"/>
        </w:rPr>
        <w:t>根据行业统计汇编资料2</w:t>
      </w:r>
      <w:r w:rsidRPr="005542D6">
        <w:rPr>
          <w:sz w:val="24"/>
          <w:szCs w:val="24"/>
        </w:rPr>
        <w:t>012</w:t>
      </w:r>
      <w:r w:rsidRPr="005542D6">
        <w:rPr>
          <w:rFonts w:hint="eastAsia"/>
          <w:sz w:val="24"/>
          <w:szCs w:val="24"/>
        </w:rPr>
        <w:t>年至2</w:t>
      </w:r>
      <w:r w:rsidRPr="005542D6">
        <w:rPr>
          <w:sz w:val="24"/>
          <w:szCs w:val="24"/>
        </w:rPr>
        <w:t>01</w:t>
      </w:r>
      <w:r w:rsidR="00E23390" w:rsidRPr="005542D6">
        <w:rPr>
          <w:sz w:val="24"/>
          <w:szCs w:val="24"/>
        </w:rPr>
        <w:t>7</w:t>
      </w:r>
      <w:r w:rsidRPr="005542D6">
        <w:rPr>
          <w:rFonts w:hint="eastAsia"/>
          <w:sz w:val="24"/>
          <w:szCs w:val="24"/>
        </w:rPr>
        <w:t>年共有</w:t>
      </w:r>
      <w:r w:rsidRPr="005542D6">
        <w:rPr>
          <w:sz w:val="24"/>
          <w:szCs w:val="24"/>
        </w:rPr>
        <w:t>5</w:t>
      </w:r>
      <w:r w:rsidR="00E23390" w:rsidRPr="005542D6">
        <w:rPr>
          <w:sz w:val="24"/>
          <w:szCs w:val="24"/>
        </w:rPr>
        <w:t>9</w:t>
      </w:r>
      <w:r w:rsidRPr="005542D6">
        <w:rPr>
          <w:rFonts w:hint="eastAsia"/>
          <w:sz w:val="24"/>
          <w:szCs w:val="24"/>
        </w:rPr>
        <w:t>家瓷绝缘子制造商</w:t>
      </w:r>
      <w:r w:rsidR="00E23390" w:rsidRPr="005542D6">
        <w:rPr>
          <w:rFonts w:hint="eastAsia"/>
          <w:sz w:val="24"/>
          <w:szCs w:val="24"/>
        </w:rPr>
        <w:t>的数据2</w:t>
      </w:r>
      <w:r w:rsidR="00E23390" w:rsidRPr="005542D6">
        <w:rPr>
          <w:sz w:val="24"/>
          <w:szCs w:val="24"/>
        </w:rPr>
        <w:t>50</w:t>
      </w:r>
      <w:r w:rsidR="00E23390" w:rsidRPr="005542D6">
        <w:rPr>
          <w:rFonts w:hint="eastAsia"/>
          <w:sz w:val="24"/>
          <w:szCs w:val="24"/>
        </w:rPr>
        <w:t>条</w:t>
      </w:r>
      <w:r w:rsidRPr="005542D6">
        <w:rPr>
          <w:rFonts w:hint="eastAsia"/>
          <w:sz w:val="24"/>
          <w:szCs w:val="24"/>
        </w:rPr>
        <w:t>，其中1</w:t>
      </w:r>
      <w:r w:rsidR="00401281" w:rsidRPr="005542D6">
        <w:rPr>
          <w:sz w:val="24"/>
          <w:szCs w:val="24"/>
        </w:rPr>
        <w:t>9</w:t>
      </w:r>
      <w:r w:rsidRPr="005542D6">
        <w:rPr>
          <w:rFonts w:hint="eastAsia"/>
          <w:sz w:val="24"/>
          <w:szCs w:val="24"/>
        </w:rPr>
        <w:t>家</w:t>
      </w:r>
      <w:r w:rsidR="00E23390" w:rsidRPr="005542D6">
        <w:rPr>
          <w:rFonts w:hint="eastAsia"/>
          <w:sz w:val="24"/>
          <w:szCs w:val="24"/>
        </w:rPr>
        <w:t>制造商</w:t>
      </w:r>
      <w:r w:rsidRPr="005542D6">
        <w:rPr>
          <w:rFonts w:hint="eastAsia"/>
          <w:sz w:val="24"/>
          <w:szCs w:val="24"/>
        </w:rPr>
        <w:t>数据完整。</w:t>
      </w:r>
      <w:r w:rsidR="00401281" w:rsidRPr="005542D6">
        <w:rPr>
          <w:rFonts w:hint="eastAsia"/>
          <w:sz w:val="24"/>
          <w:szCs w:val="24"/>
        </w:rPr>
        <w:t>年均</w:t>
      </w:r>
      <w:r w:rsidR="003D5E14" w:rsidRPr="005542D6">
        <w:rPr>
          <w:rFonts w:hint="eastAsia"/>
          <w:sz w:val="24"/>
          <w:szCs w:val="24"/>
        </w:rPr>
        <w:t>合计</w:t>
      </w:r>
      <w:r w:rsidR="00401281" w:rsidRPr="005542D6">
        <w:rPr>
          <w:rFonts w:hint="eastAsia"/>
          <w:sz w:val="24"/>
          <w:szCs w:val="24"/>
        </w:rPr>
        <w:t>产量3</w:t>
      </w:r>
      <w:r w:rsidR="00401281" w:rsidRPr="005542D6">
        <w:rPr>
          <w:sz w:val="24"/>
          <w:szCs w:val="24"/>
        </w:rPr>
        <w:t>1</w:t>
      </w:r>
      <w:r w:rsidR="00401281" w:rsidRPr="005542D6">
        <w:rPr>
          <w:rFonts w:hint="eastAsia"/>
          <w:sz w:val="24"/>
          <w:szCs w:val="24"/>
        </w:rPr>
        <w:t>.</w:t>
      </w:r>
      <w:r w:rsidR="00401281" w:rsidRPr="005542D6">
        <w:rPr>
          <w:sz w:val="24"/>
          <w:szCs w:val="24"/>
        </w:rPr>
        <w:t>87</w:t>
      </w:r>
      <w:bookmarkStart w:id="1" w:name="_Hlk525132897"/>
      <w:r w:rsidR="00401281" w:rsidRPr="005542D6">
        <w:rPr>
          <w:rFonts w:hint="eastAsia"/>
          <w:sz w:val="24"/>
          <w:szCs w:val="24"/>
        </w:rPr>
        <w:t>万吨</w:t>
      </w:r>
      <w:bookmarkEnd w:id="1"/>
      <w:r w:rsidR="00810151">
        <w:rPr>
          <w:rFonts w:hint="eastAsia"/>
          <w:sz w:val="24"/>
          <w:szCs w:val="24"/>
        </w:rPr>
        <w:t>，超过</w:t>
      </w:r>
      <w:r w:rsidR="00810151" w:rsidRPr="00810151">
        <w:rPr>
          <w:sz w:val="24"/>
          <w:szCs w:val="24"/>
        </w:rPr>
        <w:t>GB/T 12723—2013《单位产品能源消耗限额编制通则》</w:t>
      </w:r>
      <w:r w:rsidR="00810151">
        <w:rPr>
          <w:rFonts w:hint="eastAsia"/>
          <w:sz w:val="24"/>
          <w:szCs w:val="24"/>
        </w:rPr>
        <w:t>“</w:t>
      </w:r>
      <w:r w:rsidR="00810151" w:rsidRPr="00810151">
        <w:rPr>
          <w:rFonts w:hint="eastAsia"/>
          <w:sz w:val="24"/>
          <w:szCs w:val="24"/>
        </w:rPr>
        <w:t>统计或调查样本应有代表性，且有足够数量，其覆盖的产能原则上应占全行业产能比例的</w:t>
      </w:r>
      <w:r w:rsidR="00810151" w:rsidRPr="00810151">
        <w:rPr>
          <w:sz w:val="24"/>
          <w:szCs w:val="24"/>
        </w:rPr>
        <w:t>50%</w:t>
      </w:r>
      <w:r w:rsidR="00810151">
        <w:rPr>
          <w:rFonts w:hint="eastAsia"/>
          <w:sz w:val="24"/>
          <w:szCs w:val="24"/>
        </w:rPr>
        <w:t>”的要求</w:t>
      </w:r>
      <w:r w:rsidR="00401281" w:rsidRPr="005542D6">
        <w:rPr>
          <w:rFonts w:hint="eastAsia"/>
          <w:sz w:val="24"/>
          <w:szCs w:val="24"/>
        </w:rPr>
        <w:t>。此中</w:t>
      </w:r>
      <w:bookmarkStart w:id="2" w:name="_Hlk525131507"/>
      <w:r w:rsidR="00401281" w:rsidRPr="005542D6">
        <w:rPr>
          <w:rFonts w:hint="eastAsia"/>
          <w:sz w:val="24"/>
          <w:szCs w:val="24"/>
        </w:rPr>
        <w:t>有央企、上市公司也有一般的民企</w:t>
      </w:r>
      <w:bookmarkEnd w:id="2"/>
      <w:r w:rsidR="00401281" w:rsidRPr="005542D6">
        <w:rPr>
          <w:rFonts w:hint="eastAsia"/>
          <w:sz w:val="24"/>
          <w:szCs w:val="24"/>
        </w:rPr>
        <w:t>；有具有近百年、数十年历史的老企业，也有</w:t>
      </w:r>
      <w:r w:rsidR="003D5E14" w:rsidRPr="005542D6">
        <w:rPr>
          <w:rFonts w:hint="eastAsia"/>
          <w:sz w:val="24"/>
          <w:szCs w:val="24"/>
        </w:rPr>
        <w:t>仅数年历史的新企业。</w:t>
      </w:r>
    </w:p>
    <w:p w:rsidR="00BF7537" w:rsidRPr="005542D6" w:rsidRDefault="003D5E14" w:rsidP="00810151">
      <w:pPr>
        <w:spacing w:line="480" w:lineRule="exact"/>
        <w:ind w:firstLine="556"/>
        <w:rPr>
          <w:sz w:val="24"/>
          <w:szCs w:val="24"/>
        </w:rPr>
      </w:pPr>
      <w:r w:rsidRPr="005542D6">
        <w:rPr>
          <w:rFonts w:hint="eastAsia"/>
          <w:sz w:val="24"/>
          <w:szCs w:val="24"/>
        </w:rPr>
        <w:t>从</w:t>
      </w:r>
      <w:r w:rsidR="00582C51">
        <w:rPr>
          <w:rFonts w:hint="eastAsia"/>
          <w:sz w:val="24"/>
          <w:szCs w:val="24"/>
        </w:rPr>
        <w:t>汇编</w:t>
      </w:r>
      <w:r w:rsidRPr="005542D6">
        <w:rPr>
          <w:rFonts w:hint="eastAsia"/>
          <w:sz w:val="24"/>
          <w:szCs w:val="24"/>
        </w:rPr>
        <w:t>中</w:t>
      </w:r>
      <w:r w:rsidR="00BF7537" w:rsidRPr="005542D6">
        <w:rPr>
          <w:rFonts w:hint="eastAsia"/>
          <w:sz w:val="24"/>
          <w:szCs w:val="24"/>
        </w:rPr>
        <w:t>共获取不分产品瓷绝缘子单位产品综合能耗数据1</w:t>
      </w:r>
      <w:r w:rsidR="00E23390" w:rsidRPr="005542D6">
        <w:rPr>
          <w:sz w:val="24"/>
          <w:szCs w:val="24"/>
        </w:rPr>
        <w:t>71</w:t>
      </w:r>
      <w:r w:rsidR="00BF7537" w:rsidRPr="005542D6">
        <w:rPr>
          <w:rFonts w:hint="eastAsia"/>
          <w:sz w:val="24"/>
          <w:szCs w:val="24"/>
        </w:rPr>
        <w:t>个，平均值</w:t>
      </w:r>
      <w:r w:rsidR="00BF7537" w:rsidRPr="005542D6">
        <w:rPr>
          <w:sz w:val="24"/>
          <w:szCs w:val="24"/>
        </w:rPr>
        <w:t>7</w:t>
      </w:r>
      <w:r w:rsidR="00E23390" w:rsidRPr="005542D6">
        <w:rPr>
          <w:sz w:val="24"/>
          <w:szCs w:val="24"/>
        </w:rPr>
        <w:t>28</w:t>
      </w:r>
      <w:r w:rsidR="00BF7537" w:rsidRPr="005542D6">
        <w:rPr>
          <w:sz w:val="24"/>
          <w:szCs w:val="24"/>
        </w:rPr>
        <w:t>.2</w:t>
      </w:r>
      <w:r w:rsidR="00E23390" w:rsidRPr="005542D6">
        <w:rPr>
          <w:sz w:val="24"/>
          <w:szCs w:val="24"/>
        </w:rPr>
        <w:t>7</w:t>
      </w:r>
      <w:r w:rsidR="00BF7537" w:rsidRPr="005542D6">
        <w:rPr>
          <w:sz w:val="24"/>
          <w:szCs w:val="24"/>
        </w:rPr>
        <w:t>kgce/t</w:t>
      </w:r>
      <w:r w:rsidR="00BF7537" w:rsidRPr="005542D6">
        <w:rPr>
          <w:rFonts w:hint="eastAsia"/>
          <w:sz w:val="24"/>
          <w:szCs w:val="24"/>
        </w:rPr>
        <w:t>，最大值</w:t>
      </w:r>
      <w:r w:rsidR="00BF7537" w:rsidRPr="005542D6">
        <w:rPr>
          <w:sz w:val="24"/>
          <w:szCs w:val="24"/>
        </w:rPr>
        <w:t>2127.01kgce/t</w:t>
      </w:r>
      <w:r w:rsidR="00BF7537" w:rsidRPr="005542D6">
        <w:rPr>
          <w:rFonts w:hint="eastAsia"/>
          <w:sz w:val="24"/>
          <w:szCs w:val="24"/>
        </w:rPr>
        <w:t>，最小值</w:t>
      </w:r>
      <w:r w:rsidR="00BF7537" w:rsidRPr="005542D6">
        <w:rPr>
          <w:sz w:val="24"/>
          <w:szCs w:val="24"/>
        </w:rPr>
        <w:t>19</w:t>
      </w:r>
      <w:r w:rsidR="00E23390" w:rsidRPr="005542D6">
        <w:rPr>
          <w:sz w:val="24"/>
          <w:szCs w:val="24"/>
        </w:rPr>
        <w:t>8</w:t>
      </w:r>
      <w:r w:rsidR="00BF7537" w:rsidRPr="005542D6">
        <w:rPr>
          <w:sz w:val="24"/>
          <w:szCs w:val="24"/>
        </w:rPr>
        <w:t>.</w:t>
      </w:r>
      <w:r w:rsidR="00E23390" w:rsidRPr="005542D6">
        <w:rPr>
          <w:sz w:val="24"/>
          <w:szCs w:val="24"/>
        </w:rPr>
        <w:t>41</w:t>
      </w:r>
      <w:r w:rsidR="00BF7537" w:rsidRPr="005542D6">
        <w:rPr>
          <w:sz w:val="24"/>
          <w:szCs w:val="24"/>
        </w:rPr>
        <w:t>kgce/t</w:t>
      </w:r>
      <w:r w:rsidR="00BF7537" w:rsidRPr="005542D6">
        <w:rPr>
          <w:rFonts w:hint="eastAsia"/>
          <w:sz w:val="24"/>
          <w:szCs w:val="24"/>
        </w:rPr>
        <w:t>；线路产品</w:t>
      </w:r>
      <w:r w:rsidR="008F5D74" w:rsidRPr="005542D6">
        <w:rPr>
          <w:rFonts w:hint="eastAsia"/>
          <w:sz w:val="24"/>
          <w:szCs w:val="24"/>
        </w:rPr>
        <w:t>单位产品</w:t>
      </w:r>
      <w:r w:rsidR="00BF7537" w:rsidRPr="005542D6">
        <w:rPr>
          <w:rFonts w:hint="eastAsia"/>
          <w:sz w:val="24"/>
          <w:szCs w:val="24"/>
        </w:rPr>
        <w:t>综合能耗数据</w:t>
      </w:r>
      <w:r w:rsidR="00E23390" w:rsidRPr="005542D6">
        <w:rPr>
          <w:sz w:val="24"/>
          <w:szCs w:val="24"/>
        </w:rPr>
        <w:t>81</w:t>
      </w:r>
      <w:r w:rsidR="00BF7537" w:rsidRPr="005542D6">
        <w:rPr>
          <w:sz w:val="24"/>
          <w:szCs w:val="24"/>
        </w:rPr>
        <w:t>个</w:t>
      </w:r>
      <w:r w:rsidR="00BF7537" w:rsidRPr="005542D6">
        <w:rPr>
          <w:rFonts w:hint="eastAsia"/>
          <w:sz w:val="24"/>
          <w:szCs w:val="24"/>
        </w:rPr>
        <w:t>，</w:t>
      </w:r>
      <w:r w:rsidR="008F5D74" w:rsidRPr="005542D6">
        <w:rPr>
          <w:rFonts w:hint="eastAsia"/>
          <w:sz w:val="24"/>
          <w:szCs w:val="24"/>
        </w:rPr>
        <w:t>平均值</w:t>
      </w:r>
      <w:r w:rsidR="008F5D74" w:rsidRPr="005542D6">
        <w:rPr>
          <w:sz w:val="24"/>
          <w:szCs w:val="24"/>
        </w:rPr>
        <w:t>4</w:t>
      </w:r>
      <w:r w:rsidR="00E23390" w:rsidRPr="005542D6">
        <w:rPr>
          <w:sz w:val="24"/>
          <w:szCs w:val="24"/>
        </w:rPr>
        <w:t>18</w:t>
      </w:r>
      <w:r w:rsidR="008F5D74" w:rsidRPr="005542D6">
        <w:rPr>
          <w:sz w:val="24"/>
          <w:szCs w:val="24"/>
        </w:rPr>
        <w:t>.</w:t>
      </w:r>
      <w:r w:rsidR="00E23390" w:rsidRPr="005542D6">
        <w:rPr>
          <w:sz w:val="24"/>
          <w:szCs w:val="24"/>
        </w:rPr>
        <w:t>88</w:t>
      </w:r>
      <w:r w:rsidR="008F5D74" w:rsidRPr="005542D6">
        <w:rPr>
          <w:sz w:val="24"/>
          <w:szCs w:val="24"/>
        </w:rPr>
        <w:t>kgce/t，最大值707.34kgce/t，最小值198.41 kgce/t；</w:t>
      </w:r>
      <w:r w:rsidR="008F5D74" w:rsidRPr="005542D6">
        <w:rPr>
          <w:rFonts w:hint="eastAsia"/>
          <w:sz w:val="24"/>
          <w:szCs w:val="24"/>
        </w:rPr>
        <w:t>电</w:t>
      </w:r>
      <w:r w:rsidR="00225517" w:rsidRPr="005542D6">
        <w:rPr>
          <w:rFonts w:hint="eastAsia"/>
          <w:sz w:val="24"/>
          <w:szCs w:val="24"/>
        </w:rPr>
        <w:t>站</w:t>
      </w:r>
      <w:r w:rsidR="008F5D74" w:rsidRPr="005542D6">
        <w:rPr>
          <w:rFonts w:hint="eastAsia"/>
          <w:sz w:val="24"/>
          <w:szCs w:val="24"/>
        </w:rPr>
        <w:t>电器产品（无法区分干法和湿法生产）单位产品综合能耗数据</w:t>
      </w:r>
      <w:r w:rsidR="00E23390" w:rsidRPr="005542D6">
        <w:rPr>
          <w:sz w:val="24"/>
          <w:szCs w:val="24"/>
        </w:rPr>
        <w:t>56</w:t>
      </w:r>
      <w:r w:rsidR="008F5D74" w:rsidRPr="005542D6">
        <w:rPr>
          <w:sz w:val="24"/>
          <w:szCs w:val="24"/>
        </w:rPr>
        <w:t>个，平均值1</w:t>
      </w:r>
      <w:r w:rsidR="00E23390" w:rsidRPr="005542D6">
        <w:rPr>
          <w:sz w:val="24"/>
          <w:szCs w:val="24"/>
        </w:rPr>
        <w:t>285</w:t>
      </w:r>
      <w:r w:rsidR="008F5D74" w:rsidRPr="005542D6">
        <w:rPr>
          <w:sz w:val="24"/>
          <w:szCs w:val="24"/>
        </w:rPr>
        <w:t>.</w:t>
      </w:r>
      <w:r w:rsidR="00E23390" w:rsidRPr="005542D6">
        <w:rPr>
          <w:sz w:val="24"/>
          <w:szCs w:val="24"/>
        </w:rPr>
        <w:t>34</w:t>
      </w:r>
      <w:r w:rsidR="008F5D74" w:rsidRPr="005542D6">
        <w:rPr>
          <w:sz w:val="24"/>
          <w:szCs w:val="24"/>
        </w:rPr>
        <w:t>kgce/t，最大值2127.01kgce/t，最小值</w:t>
      </w:r>
      <w:r w:rsidR="00E23390" w:rsidRPr="005542D6">
        <w:rPr>
          <w:sz w:val="24"/>
          <w:szCs w:val="24"/>
        </w:rPr>
        <w:t>377</w:t>
      </w:r>
      <w:r w:rsidR="008F5D74" w:rsidRPr="005542D6">
        <w:rPr>
          <w:sz w:val="24"/>
          <w:szCs w:val="24"/>
        </w:rPr>
        <w:t>.</w:t>
      </w:r>
      <w:r w:rsidR="00E23390" w:rsidRPr="005542D6">
        <w:rPr>
          <w:sz w:val="24"/>
          <w:szCs w:val="24"/>
        </w:rPr>
        <w:t>08</w:t>
      </w:r>
      <w:r w:rsidR="008F5D74" w:rsidRPr="005542D6">
        <w:rPr>
          <w:sz w:val="24"/>
          <w:szCs w:val="24"/>
        </w:rPr>
        <w:t>kgce/t</w:t>
      </w:r>
      <w:r w:rsidR="008F5D74" w:rsidRPr="005542D6">
        <w:rPr>
          <w:rFonts w:hint="eastAsia"/>
          <w:sz w:val="24"/>
          <w:szCs w:val="24"/>
        </w:rPr>
        <w:t>。</w:t>
      </w:r>
      <w:r w:rsidR="00BD69EA" w:rsidRPr="005542D6">
        <w:rPr>
          <w:rFonts w:hint="eastAsia"/>
          <w:sz w:val="24"/>
          <w:szCs w:val="24"/>
        </w:rPr>
        <w:t>另有部分数据无法区分产品类别。</w:t>
      </w:r>
    </w:p>
    <w:p w:rsidR="0077725D" w:rsidRDefault="003D5E14" w:rsidP="00810151">
      <w:pPr>
        <w:spacing w:line="480" w:lineRule="exact"/>
        <w:ind w:firstLine="556"/>
        <w:rPr>
          <w:sz w:val="24"/>
          <w:szCs w:val="24"/>
        </w:rPr>
      </w:pPr>
      <w:r w:rsidRPr="005542D6">
        <w:rPr>
          <w:rFonts w:hint="eastAsia"/>
          <w:sz w:val="24"/>
          <w:szCs w:val="24"/>
        </w:rPr>
        <w:t>2</w:t>
      </w:r>
      <w:r w:rsidRPr="005542D6">
        <w:rPr>
          <w:sz w:val="24"/>
          <w:szCs w:val="24"/>
        </w:rPr>
        <w:t>018</w:t>
      </w:r>
      <w:r w:rsidRPr="005542D6">
        <w:rPr>
          <w:rFonts w:hint="eastAsia"/>
          <w:sz w:val="24"/>
          <w:szCs w:val="24"/>
        </w:rPr>
        <w:t>年再次发函主要瓷绝缘子制造商开展产品能耗专项调查，截至2</w:t>
      </w:r>
      <w:r w:rsidRPr="005542D6">
        <w:rPr>
          <w:sz w:val="24"/>
          <w:szCs w:val="24"/>
        </w:rPr>
        <w:t>018</w:t>
      </w:r>
      <w:r w:rsidRPr="005542D6">
        <w:rPr>
          <w:rFonts w:hint="eastAsia"/>
          <w:sz w:val="24"/>
          <w:szCs w:val="24"/>
        </w:rPr>
        <w:t>年8月，共收到调查表1</w:t>
      </w:r>
      <w:r w:rsidRPr="005542D6">
        <w:rPr>
          <w:sz w:val="24"/>
          <w:szCs w:val="24"/>
        </w:rPr>
        <w:t>3</w:t>
      </w:r>
      <w:r w:rsidRPr="005542D6">
        <w:rPr>
          <w:rFonts w:hint="eastAsia"/>
          <w:sz w:val="24"/>
          <w:szCs w:val="24"/>
        </w:rPr>
        <w:t>份。其中有央企、上市公司、外企也有一般的民企</w:t>
      </w:r>
      <w:r w:rsidR="00F24D0E" w:rsidRPr="005542D6">
        <w:rPr>
          <w:rFonts w:hint="eastAsia"/>
          <w:sz w:val="24"/>
          <w:szCs w:val="24"/>
        </w:rPr>
        <w:t>，年均合计产量2</w:t>
      </w:r>
      <w:r w:rsidR="00F24D0E" w:rsidRPr="005542D6">
        <w:rPr>
          <w:sz w:val="24"/>
          <w:szCs w:val="24"/>
        </w:rPr>
        <w:t>9</w:t>
      </w:r>
      <w:r w:rsidR="00F24D0E" w:rsidRPr="005542D6">
        <w:rPr>
          <w:rFonts w:hint="eastAsia"/>
          <w:sz w:val="24"/>
          <w:szCs w:val="24"/>
        </w:rPr>
        <w:t>.</w:t>
      </w:r>
      <w:r w:rsidR="00F24D0E" w:rsidRPr="005542D6">
        <w:rPr>
          <w:sz w:val="24"/>
          <w:szCs w:val="24"/>
        </w:rPr>
        <w:t>98</w:t>
      </w:r>
      <w:r w:rsidR="00F24D0E" w:rsidRPr="005542D6">
        <w:rPr>
          <w:rFonts w:hint="eastAsia"/>
          <w:sz w:val="24"/>
          <w:szCs w:val="24"/>
        </w:rPr>
        <w:t>万吨</w:t>
      </w:r>
      <w:r w:rsidR="005542D6" w:rsidRPr="005542D6">
        <w:rPr>
          <w:rFonts w:hint="eastAsia"/>
          <w:sz w:val="24"/>
          <w:szCs w:val="24"/>
        </w:rPr>
        <w:t>。</w:t>
      </w:r>
      <w:r w:rsidR="0077725D" w:rsidRPr="005542D6">
        <w:rPr>
          <w:rFonts w:hint="eastAsia"/>
          <w:sz w:val="24"/>
          <w:szCs w:val="24"/>
        </w:rPr>
        <w:t>能耗专项调查收到调查表13份（企业），汇总结果如下</w:t>
      </w:r>
      <w:r w:rsidR="00582C51">
        <w:rPr>
          <w:rFonts w:hint="eastAsia"/>
          <w:sz w:val="24"/>
          <w:szCs w:val="24"/>
        </w:rPr>
        <w:t>：</w:t>
      </w:r>
    </w:p>
    <w:p w:rsidR="00810151" w:rsidRDefault="00810151" w:rsidP="00810151">
      <w:pPr>
        <w:spacing w:line="480" w:lineRule="exact"/>
        <w:ind w:firstLine="556"/>
        <w:rPr>
          <w:sz w:val="24"/>
          <w:szCs w:val="24"/>
        </w:rPr>
      </w:pPr>
    </w:p>
    <w:tbl>
      <w:tblPr>
        <w:tblW w:w="5800" w:type="dxa"/>
        <w:jc w:val="center"/>
        <w:tblLook w:val="04A0"/>
      </w:tblPr>
      <w:tblGrid>
        <w:gridCol w:w="1093"/>
        <w:gridCol w:w="1067"/>
        <w:gridCol w:w="1080"/>
        <w:gridCol w:w="1080"/>
        <w:gridCol w:w="1480"/>
      </w:tblGrid>
      <w:tr w:rsidR="007A5FB5" w:rsidRPr="007A5FB5" w:rsidTr="007A5FB5">
        <w:trPr>
          <w:trHeight w:val="285"/>
          <w:jc w:val="center"/>
        </w:trPr>
        <w:tc>
          <w:tcPr>
            <w:tcW w:w="10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160以下</w:t>
            </w:r>
          </w:p>
        </w:tc>
        <w:tc>
          <w:tcPr>
            <w:tcW w:w="106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单位产品综合能耗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平均值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351.95</w:t>
            </w:r>
          </w:p>
        </w:tc>
      </w:tr>
      <w:tr w:rsidR="007A5FB5" w:rsidRPr="007A5FB5" w:rsidTr="007A5FB5">
        <w:trPr>
          <w:trHeight w:val="285"/>
          <w:jc w:val="center"/>
        </w:trPr>
        <w:tc>
          <w:tcPr>
            <w:tcW w:w="10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452.18</w:t>
            </w:r>
          </w:p>
        </w:tc>
      </w:tr>
      <w:tr w:rsidR="007A5FB5" w:rsidRPr="007A5FB5" w:rsidTr="007A5FB5">
        <w:trPr>
          <w:trHeight w:val="285"/>
          <w:jc w:val="center"/>
        </w:trPr>
        <w:tc>
          <w:tcPr>
            <w:tcW w:w="10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288.91</w:t>
            </w:r>
          </w:p>
        </w:tc>
      </w:tr>
      <w:tr w:rsidR="007A5FB5" w:rsidRPr="007A5FB5" w:rsidTr="007A5FB5">
        <w:trPr>
          <w:trHeight w:val="285"/>
          <w:jc w:val="center"/>
        </w:trPr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160及以上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单位产品综合能耗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平均值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447.97</w:t>
            </w:r>
          </w:p>
        </w:tc>
      </w:tr>
      <w:tr w:rsidR="007A5FB5" w:rsidRPr="007A5FB5" w:rsidTr="007A5FB5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718.43</w:t>
            </w:r>
          </w:p>
        </w:tc>
      </w:tr>
      <w:tr w:rsidR="007A5FB5" w:rsidRPr="007A5FB5" w:rsidTr="007A5FB5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319.65</w:t>
            </w:r>
          </w:p>
        </w:tc>
      </w:tr>
      <w:tr w:rsidR="007A5FB5" w:rsidRPr="007A5FB5" w:rsidTr="007A5FB5">
        <w:trPr>
          <w:trHeight w:val="285"/>
          <w:jc w:val="center"/>
        </w:trPr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湿法110~330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单位产品综合能耗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平均值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651.92</w:t>
            </w:r>
          </w:p>
        </w:tc>
      </w:tr>
      <w:tr w:rsidR="007A5FB5" w:rsidRPr="007A5FB5" w:rsidTr="007A5FB5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1484.55</w:t>
            </w:r>
          </w:p>
        </w:tc>
      </w:tr>
      <w:tr w:rsidR="007A5FB5" w:rsidRPr="007A5FB5" w:rsidTr="007A5FB5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412.80</w:t>
            </w:r>
          </w:p>
        </w:tc>
      </w:tr>
      <w:tr w:rsidR="007A5FB5" w:rsidRPr="007A5FB5" w:rsidTr="007A5FB5">
        <w:trPr>
          <w:trHeight w:val="285"/>
          <w:jc w:val="center"/>
        </w:trPr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湿法500</w:t>
            </w: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及以上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lastRenderedPageBreak/>
              <w:t>单位产品</w:t>
            </w: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lastRenderedPageBreak/>
              <w:t>综合能耗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lastRenderedPageBreak/>
              <w:t>平均值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1779.05</w:t>
            </w:r>
          </w:p>
        </w:tc>
      </w:tr>
      <w:tr w:rsidR="007A5FB5" w:rsidRPr="007A5FB5" w:rsidTr="007A5FB5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3133.52</w:t>
            </w:r>
          </w:p>
        </w:tc>
      </w:tr>
      <w:tr w:rsidR="007A5FB5" w:rsidRPr="007A5FB5" w:rsidTr="007A5FB5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939.39</w:t>
            </w:r>
          </w:p>
        </w:tc>
      </w:tr>
      <w:tr w:rsidR="007A5FB5" w:rsidRPr="007A5FB5" w:rsidTr="007A5FB5">
        <w:trPr>
          <w:trHeight w:val="285"/>
          <w:jc w:val="center"/>
        </w:trPr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干法110~330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单位产品综合能耗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平均值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845.47</w:t>
            </w:r>
          </w:p>
        </w:tc>
      </w:tr>
      <w:tr w:rsidR="007A5FB5" w:rsidRPr="007A5FB5" w:rsidTr="007A5FB5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1391.74</w:t>
            </w:r>
          </w:p>
        </w:tc>
      </w:tr>
      <w:tr w:rsidR="007A5FB5" w:rsidRPr="007A5FB5" w:rsidTr="007A5FB5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652.54</w:t>
            </w:r>
          </w:p>
        </w:tc>
      </w:tr>
      <w:tr w:rsidR="007A5FB5" w:rsidRPr="007A5FB5" w:rsidTr="007A5FB5">
        <w:trPr>
          <w:trHeight w:val="285"/>
          <w:jc w:val="center"/>
        </w:trPr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干法500及以上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单位产品综合能耗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平均值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1709.24</w:t>
            </w:r>
          </w:p>
        </w:tc>
      </w:tr>
      <w:tr w:rsidR="007A5FB5" w:rsidRPr="007A5FB5" w:rsidTr="007A5FB5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2397.86</w:t>
            </w:r>
          </w:p>
        </w:tc>
      </w:tr>
      <w:tr w:rsidR="007A5FB5" w:rsidRPr="007A5FB5" w:rsidTr="007A5FB5">
        <w:trPr>
          <w:trHeight w:val="300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5FB5" w:rsidRPr="007A5FB5" w:rsidRDefault="007A5FB5" w:rsidP="007A5F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FB5" w:rsidRPr="007A5FB5" w:rsidRDefault="007A5FB5" w:rsidP="007A5F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A5F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1355.46</w:t>
            </w:r>
          </w:p>
        </w:tc>
      </w:tr>
    </w:tbl>
    <w:p w:rsidR="007A5FB5" w:rsidRDefault="00582C51" w:rsidP="00810151">
      <w:pPr>
        <w:spacing w:line="480" w:lineRule="exact"/>
        <w:ind w:firstLine="556"/>
        <w:rPr>
          <w:sz w:val="24"/>
          <w:szCs w:val="24"/>
        </w:rPr>
      </w:pPr>
      <w:r>
        <w:rPr>
          <w:rFonts w:hint="eastAsia"/>
          <w:sz w:val="24"/>
          <w:szCs w:val="24"/>
        </w:rPr>
        <w:t>根据汇编企业的数据及其</w:t>
      </w:r>
      <w:r w:rsidR="007A632F">
        <w:rPr>
          <w:rFonts w:hint="eastAsia"/>
          <w:sz w:val="24"/>
          <w:szCs w:val="24"/>
        </w:rPr>
        <w:t>年产</w:t>
      </w:r>
      <w:r>
        <w:rPr>
          <w:rFonts w:hint="eastAsia"/>
          <w:sz w:val="24"/>
          <w:szCs w:val="24"/>
        </w:rPr>
        <w:t>产品类型状况，对其进行初步分类整理，年报和专项统计结果汇总如下：</w:t>
      </w:r>
    </w:p>
    <w:p w:rsidR="00810151" w:rsidRDefault="00810151" w:rsidP="00810151">
      <w:pPr>
        <w:spacing w:line="480" w:lineRule="exact"/>
        <w:ind w:firstLine="556"/>
        <w:rPr>
          <w:sz w:val="24"/>
          <w:szCs w:val="24"/>
        </w:rPr>
      </w:pPr>
    </w:p>
    <w:tbl>
      <w:tblPr>
        <w:tblW w:w="8700" w:type="dxa"/>
        <w:jc w:val="center"/>
        <w:tblLook w:val="04A0"/>
      </w:tblPr>
      <w:tblGrid>
        <w:gridCol w:w="1093"/>
        <w:gridCol w:w="1067"/>
        <w:gridCol w:w="1080"/>
        <w:gridCol w:w="1080"/>
        <w:gridCol w:w="1480"/>
        <w:gridCol w:w="1440"/>
        <w:gridCol w:w="1460"/>
      </w:tblGrid>
      <w:tr w:rsidR="00582C51" w:rsidRPr="00582C51" w:rsidTr="00582C51">
        <w:trPr>
          <w:trHeight w:val="285"/>
          <w:jc w:val="center"/>
        </w:trPr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bookmarkStart w:id="3" w:name="_Hlk525293378"/>
            <w:bookmarkStart w:id="4" w:name="_Hlk525293390"/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专项统计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年报统计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平均值</w:t>
            </w:r>
          </w:p>
        </w:tc>
      </w:tr>
      <w:bookmarkEnd w:id="3"/>
      <w:tr w:rsidR="00582C51" w:rsidRPr="00582C51" w:rsidTr="00125260">
        <w:trPr>
          <w:trHeight w:val="285"/>
          <w:jc w:val="center"/>
        </w:trPr>
        <w:tc>
          <w:tcPr>
            <w:tcW w:w="109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160以下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单位产品综合能耗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平均值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351.95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366.67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359.31</w:t>
            </w:r>
          </w:p>
        </w:tc>
      </w:tr>
      <w:tr w:rsidR="00582C51" w:rsidRPr="00582C51" w:rsidTr="00582C51">
        <w:trPr>
          <w:trHeight w:val="285"/>
          <w:jc w:val="center"/>
        </w:trPr>
        <w:tc>
          <w:tcPr>
            <w:tcW w:w="109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452.18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610.63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82C51" w:rsidRPr="00582C51" w:rsidTr="00582C51">
        <w:trPr>
          <w:trHeight w:val="285"/>
          <w:jc w:val="center"/>
        </w:trPr>
        <w:tc>
          <w:tcPr>
            <w:tcW w:w="109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288.91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198.41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82C51" w:rsidRPr="00582C51" w:rsidTr="00582C51">
        <w:trPr>
          <w:trHeight w:val="285"/>
          <w:jc w:val="center"/>
        </w:trPr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160及以上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单位产品综合能耗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平均值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447.97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502.67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475.32</w:t>
            </w:r>
          </w:p>
        </w:tc>
      </w:tr>
      <w:tr w:rsidR="00582C51" w:rsidRPr="00582C51" w:rsidTr="00582C51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718.43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674.93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82C51" w:rsidRPr="00582C51" w:rsidTr="00582C51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319.65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317.65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82C51" w:rsidRPr="00582C51" w:rsidTr="00582C51">
        <w:trPr>
          <w:trHeight w:val="285"/>
          <w:jc w:val="center"/>
        </w:trPr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湿法110~330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单位产品综合能耗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平均值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651.92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1048.86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850.39</w:t>
            </w:r>
          </w:p>
        </w:tc>
      </w:tr>
      <w:tr w:rsidR="00582C51" w:rsidRPr="00582C51" w:rsidTr="00582C51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1484.55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1974.89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82C51" w:rsidRPr="00582C51" w:rsidTr="00582C51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412.80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377.08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82C51" w:rsidRPr="00582C51" w:rsidTr="00582C51">
        <w:trPr>
          <w:trHeight w:val="285"/>
          <w:jc w:val="center"/>
        </w:trPr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湿法500及以上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单位产品综合能耗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平均值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1779.05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1626.86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1702.96</w:t>
            </w:r>
          </w:p>
        </w:tc>
      </w:tr>
      <w:tr w:rsidR="00582C51" w:rsidRPr="00582C51" w:rsidTr="00582C51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3133.52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2127.01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82C51" w:rsidRPr="00582C51" w:rsidTr="00582C51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939.39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945.92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82C51" w:rsidRPr="00582C51" w:rsidTr="00582C51">
        <w:trPr>
          <w:trHeight w:val="285"/>
          <w:jc w:val="center"/>
        </w:trPr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干法110~330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单位产品综合能耗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平均值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845.47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845.47</w:t>
            </w:r>
          </w:p>
        </w:tc>
      </w:tr>
      <w:tr w:rsidR="00582C51" w:rsidRPr="00582C51" w:rsidTr="00582C51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1391.74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82C51" w:rsidRPr="00582C51" w:rsidTr="00582C51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652.54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82C51" w:rsidRPr="00582C51" w:rsidTr="00582C51">
        <w:trPr>
          <w:trHeight w:val="285"/>
          <w:jc w:val="center"/>
        </w:trPr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干法500及以上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单位产品综合能耗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平均值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1709.24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1709.24</w:t>
            </w:r>
          </w:p>
        </w:tc>
      </w:tr>
      <w:tr w:rsidR="00582C51" w:rsidRPr="00582C51" w:rsidTr="00582C51">
        <w:trPr>
          <w:trHeight w:val="285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2397.86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82C51" w:rsidRPr="00582C51" w:rsidTr="00582C51">
        <w:trPr>
          <w:trHeight w:val="300"/>
          <w:jc w:val="center"/>
        </w:trPr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2C51" w:rsidRPr="00582C51" w:rsidRDefault="00582C51" w:rsidP="00582C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kgce/t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1355.46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2C51" w:rsidRPr="00582C51" w:rsidRDefault="00582C51" w:rsidP="00582C5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582C51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bookmarkEnd w:id="4"/>
    <w:p w:rsidR="00810151" w:rsidRDefault="007A632F" w:rsidP="00810151">
      <w:pPr>
        <w:spacing w:line="480" w:lineRule="exact"/>
        <w:ind w:firstLine="556"/>
        <w:rPr>
          <w:sz w:val="24"/>
          <w:szCs w:val="24"/>
        </w:rPr>
      </w:pPr>
      <w:r>
        <w:rPr>
          <w:rFonts w:hint="eastAsia"/>
          <w:sz w:val="24"/>
          <w:szCs w:val="24"/>
        </w:rPr>
        <w:t>由于各企业年产产品品种和产量变化较大，能耗与实际年产产品品种和产量以及企业技术、</w:t>
      </w:r>
      <w:r w:rsidR="00194B23">
        <w:rPr>
          <w:rFonts w:hint="eastAsia"/>
          <w:sz w:val="24"/>
          <w:szCs w:val="24"/>
        </w:rPr>
        <w:t>质量水平</w:t>
      </w:r>
      <w:r>
        <w:rPr>
          <w:rFonts w:hint="eastAsia"/>
          <w:sz w:val="24"/>
          <w:szCs w:val="24"/>
        </w:rPr>
        <w:t>关系密切相关，</w:t>
      </w:r>
      <w:r w:rsidR="00194B23">
        <w:rPr>
          <w:rFonts w:hint="eastAsia"/>
          <w:sz w:val="24"/>
          <w:szCs w:val="24"/>
        </w:rPr>
        <w:t>故能耗数据偏差较大。</w:t>
      </w:r>
      <w:r w:rsidR="00194B23" w:rsidRPr="007131C0">
        <w:rPr>
          <w:rFonts w:hint="eastAsia"/>
          <w:b/>
          <w:color w:val="FF0000"/>
          <w:sz w:val="24"/>
          <w:szCs w:val="24"/>
        </w:rPr>
        <w:t>以行业统计平均值取整</w:t>
      </w:r>
      <w:r w:rsidR="00A20893" w:rsidRPr="007131C0">
        <w:rPr>
          <w:rFonts w:hint="eastAsia"/>
          <w:b/>
          <w:color w:val="FF0000"/>
          <w:sz w:val="24"/>
          <w:szCs w:val="24"/>
        </w:rPr>
        <w:t>至十位数</w:t>
      </w:r>
      <w:r w:rsidR="00194B23" w:rsidRPr="007131C0">
        <w:rPr>
          <w:rFonts w:hint="eastAsia"/>
          <w:b/>
          <w:color w:val="FF0000"/>
          <w:sz w:val="24"/>
          <w:szCs w:val="24"/>
        </w:rPr>
        <w:t>作为标准能耗</w:t>
      </w:r>
      <w:r w:rsidR="00810151" w:rsidRPr="007131C0">
        <w:rPr>
          <w:rFonts w:hint="eastAsia"/>
          <w:b/>
          <w:color w:val="FF0000"/>
          <w:sz w:val="24"/>
          <w:szCs w:val="24"/>
        </w:rPr>
        <w:t>限定值</w:t>
      </w:r>
      <w:r w:rsidR="00194B23">
        <w:rPr>
          <w:rFonts w:hint="eastAsia"/>
          <w:sz w:val="24"/>
          <w:szCs w:val="24"/>
        </w:rPr>
        <w:t>相对合理</w:t>
      </w:r>
      <w:r w:rsidR="00810151">
        <w:rPr>
          <w:rFonts w:hint="eastAsia"/>
          <w:sz w:val="24"/>
          <w:szCs w:val="24"/>
        </w:rPr>
        <w:t>，也可促进部分</w:t>
      </w:r>
      <w:r w:rsidR="004360BE">
        <w:rPr>
          <w:rFonts w:hint="eastAsia"/>
          <w:sz w:val="24"/>
          <w:szCs w:val="24"/>
        </w:rPr>
        <w:t>企业进一步开展节能改造达到限定值要求，淘汰部分改造后也无法达到要求的企业</w:t>
      </w:r>
      <w:r w:rsidR="00194B23">
        <w:rPr>
          <w:rFonts w:hint="eastAsia"/>
          <w:sz w:val="24"/>
          <w:szCs w:val="24"/>
        </w:rPr>
        <w:t>。</w:t>
      </w:r>
      <w:r w:rsidR="00125260">
        <w:rPr>
          <w:rFonts w:hint="eastAsia"/>
          <w:sz w:val="24"/>
          <w:szCs w:val="24"/>
        </w:rPr>
        <w:t>另分别</w:t>
      </w:r>
      <w:r w:rsidR="00125260" w:rsidRPr="007131C0">
        <w:rPr>
          <w:rFonts w:hint="eastAsia"/>
          <w:b/>
          <w:color w:val="FF0000"/>
          <w:sz w:val="24"/>
          <w:szCs w:val="24"/>
        </w:rPr>
        <w:t>以规定值的9</w:t>
      </w:r>
      <w:r w:rsidR="00125260" w:rsidRPr="007131C0">
        <w:rPr>
          <w:b/>
          <w:color w:val="FF0000"/>
          <w:sz w:val="24"/>
          <w:szCs w:val="24"/>
        </w:rPr>
        <w:t>0</w:t>
      </w:r>
      <w:r w:rsidR="00125260" w:rsidRPr="007131C0">
        <w:rPr>
          <w:rFonts w:hint="eastAsia"/>
          <w:b/>
          <w:color w:val="FF0000"/>
          <w:sz w:val="24"/>
          <w:szCs w:val="24"/>
        </w:rPr>
        <w:t>%和8</w:t>
      </w:r>
      <w:r w:rsidR="00125260" w:rsidRPr="007131C0">
        <w:rPr>
          <w:b/>
          <w:color w:val="FF0000"/>
          <w:sz w:val="24"/>
          <w:szCs w:val="24"/>
        </w:rPr>
        <w:t>0</w:t>
      </w:r>
      <w:r w:rsidR="00125260" w:rsidRPr="007131C0">
        <w:rPr>
          <w:rFonts w:hint="eastAsia"/>
          <w:b/>
          <w:color w:val="FF0000"/>
          <w:sz w:val="24"/>
          <w:szCs w:val="24"/>
        </w:rPr>
        <w:t>%取整作为</w:t>
      </w:r>
      <w:bookmarkStart w:id="5" w:name="_GoBack"/>
      <w:bookmarkEnd w:id="5"/>
      <w:r w:rsidR="00125260" w:rsidRPr="007131C0">
        <w:rPr>
          <w:rFonts w:hint="eastAsia"/>
          <w:b/>
          <w:color w:val="FF0000"/>
          <w:sz w:val="24"/>
          <w:szCs w:val="24"/>
        </w:rPr>
        <w:t>准入值和先进值</w:t>
      </w:r>
      <w:r w:rsidR="004360BE">
        <w:rPr>
          <w:rFonts w:hint="eastAsia"/>
          <w:sz w:val="24"/>
          <w:szCs w:val="24"/>
        </w:rPr>
        <w:t>（注：N</w:t>
      </w:r>
      <w:r w:rsidR="004360BE">
        <w:rPr>
          <w:sz w:val="24"/>
          <w:szCs w:val="24"/>
        </w:rPr>
        <w:t>GK</w:t>
      </w:r>
      <w:r w:rsidR="004360BE">
        <w:rPr>
          <w:rFonts w:hint="eastAsia"/>
          <w:sz w:val="24"/>
          <w:szCs w:val="24"/>
        </w:rPr>
        <w:t>唐山的能耗最小值为5</w:t>
      </w:r>
      <w:r w:rsidR="004360BE">
        <w:rPr>
          <w:sz w:val="24"/>
          <w:szCs w:val="24"/>
        </w:rPr>
        <w:t>55</w:t>
      </w:r>
      <w:r w:rsidR="004360BE">
        <w:rPr>
          <w:rFonts w:hint="eastAsia"/>
          <w:sz w:val="24"/>
          <w:szCs w:val="24"/>
        </w:rPr>
        <w:t>.</w:t>
      </w:r>
      <w:r w:rsidR="004360BE">
        <w:rPr>
          <w:sz w:val="24"/>
          <w:szCs w:val="24"/>
        </w:rPr>
        <w:t>77</w:t>
      </w:r>
      <w:r w:rsidR="004360BE" w:rsidRPr="004360BE">
        <w:rPr>
          <w:sz w:val="24"/>
          <w:szCs w:val="24"/>
        </w:rPr>
        <w:t>kgce/t</w:t>
      </w:r>
      <w:r w:rsidR="004360BE">
        <w:rPr>
          <w:rFonts w:hint="eastAsia"/>
          <w:sz w:val="24"/>
          <w:szCs w:val="24"/>
        </w:rPr>
        <w:t>高于相应类别的3</w:t>
      </w:r>
      <w:r w:rsidR="004360BE">
        <w:rPr>
          <w:sz w:val="24"/>
          <w:szCs w:val="24"/>
        </w:rPr>
        <w:t>85</w:t>
      </w:r>
      <w:r w:rsidR="004360BE" w:rsidRPr="004360BE">
        <w:rPr>
          <w:sz w:val="24"/>
          <w:szCs w:val="24"/>
        </w:rPr>
        <w:t>kgce/t</w:t>
      </w:r>
      <w:r w:rsidR="004360BE">
        <w:rPr>
          <w:rFonts w:hint="eastAsia"/>
          <w:sz w:val="24"/>
          <w:szCs w:val="24"/>
        </w:rPr>
        <w:t>）</w:t>
      </w:r>
      <w:r w:rsidR="00125260">
        <w:rPr>
          <w:rFonts w:hint="eastAsia"/>
          <w:sz w:val="24"/>
          <w:szCs w:val="24"/>
        </w:rPr>
        <w:t>。</w:t>
      </w:r>
    </w:p>
    <w:tbl>
      <w:tblPr>
        <w:tblW w:w="8700" w:type="dxa"/>
        <w:jc w:val="center"/>
        <w:shd w:val="clear" w:color="auto" w:fill="FFFFFF" w:themeFill="background1"/>
        <w:tblLook w:val="04A0"/>
      </w:tblPr>
      <w:tblGrid>
        <w:gridCol w:w="3534"/>
        <w:gridCol w:w="992"/>
        <w:gridCol w:w="1418"/>
        <w:gridCol w:w="1559"/>
        <w:gridCol w:w="1197"/>
      </w:tblGrid>
      <w:tr w:rsidR="00194B23" w:rsidRPr="00A20893" w:rsidTr="00125260">
        <w:trPr>
          <w:trHeight w:val="285"/>
          <w:jc w:val="center"/>
        </w:trPr>
        <w:tc>
          <w:tcPr>
            <w:tcW w:w="452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94B23" w:rsidRPr="00A20893" w:rsidRDefault="00194B23" w:rsidP="00194B2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20893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  <w:r w:rsidRPr="00A20893">
              <w:rPr>
                <w:rFonts w:ascii="等线" w:eastAsia="等线" w:hAnsi="等线" w:cs="宋体" w:hint="eastAsia"/>
                <w:kern w:val="0"/>
                <w:szCs w:val="21"/>
              </w:rPr>
              <w:t xml:space="preserve">　</w:t>
            </w:r>
            <w:r w:rsidRPr="00A20893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单位产品综合能耗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94B23" w:rsidRPr="00A20893" w:rsidRDefault="00194B23" w:rsidP="00194B2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A2089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规定值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94B23" w:rsidRPr="00A20893" w:rsidRDefault="00194B23" w:rsidP="00194B2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A2089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准入值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94B23" w:rsidRPr="00A20893" w:rsidRDefault="00194B23" w:rsidP="00194B2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A2089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先进值</w:t>
            </w:r>
          </w:p>
        </w:tc>
      </w:tr>
      <w:tr w:rsidR="00194B23" w:rsidRPr="00A20893" w:rsidTr="004360BE">
        <w:trPr>
          <w:trHeight w:val="625"/>
          <w:jc w:val="center"/>
        </w:trPr>
        <w:tc>
          <w:tcPr>
            <w:tcW w:w="353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893" w:rsidRPr="00A20893" w:rsidRDefault="00A20893" w:rsidP="00A20893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szCs w:val="21"/>
              </w:rPr>
            </w:pPr>
            <w:r w:rsidRPr="00A20893">
              <w:rPr>
                <w:szCs w:val="21"/>
              </w:rPr>
              <w:t>160kN</w:t>
            </w:r>
            <w:r w:rsidRPr="00A20893">
              <w:rPr>
                <w:rFonts w:hint="eastAsia"/>
                <w:szCs w:val="21"/>
              </w:rPr>
              <w:t>以下盘形悬式瓷绝缘子和</w:t>
            </w:r>
          </w:p>
          <w:p w:rsidR="00194B23" w:rsidRPr="00A20893" w:rsidRDefault="00A20893" w:rsidP="00A20893">
            <w:pPr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A20893">
              <w:rPr>
                <w:rFonts w:hint="eastAsia"/>
                <w:szCs w:val="21"/>
              </w:rPr>
              <w:t>3</w:t>
            </w:r>
            <w:r w:rsidRPr="00A20893">
              <w:rPr>
                <w:szCs w:val="21"/>
              </w:rPr>
              <w:t>5kV</w:t>
            </w:r>
            <w:r w:rsidRPr="00A20893">
              <w:rPr>
                <w:rFonts w:hint="eastAsia"/>
                <w:szCs w:val="21"/>
              </w:rPr>
              <w:t>以下其它瓷绝缘子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94B23" w:rsidRPr="00A20893" w:rsidRDefault="00194B23" w:rsidP="00194B2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20893">
              <w:rPr>
                <w:rFonts w:ascii="等线" w:eastAsia="等线" w:hAnsi="等线" w:cs="宋体" w:hint="eastAsia"/>
                <w:kern w:val="0"/>
                <w:szCs w:val="21"/>
              </w:rPr>
              <w:t>kgce/t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94B23" w:rsidRPr="00A20893" w:rsidRDefault="00194B23" w:rsidP="00194B2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A20893"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360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94B23" w:rsidRPr="00A20893" w:rsidRDefault="00CB34BD" w:rsidP="00194B2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3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94B23" w:rsidRPr="00A20893" w:rsidRDefault="00CE3304" w:rsidP="00194B2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90</w:t>
            </w:r>
          </w:p>
        </w:tc>
      </w:tr>
      <w:tr w:rsidR="00A20893" w:rsidRPr="00A20893" w:rsidTr="004360BE">
        <w:trPr>
          <w:trHeight w:val="625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893" w:rsidRPr="00A20893" w:rsidRDefault="00A20893" w:rsidP="00A20893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szCs w:val="21"/>
              </w:rPr>
            </w:pPr>
            <w:r w:rsidRPr="00A20893">
              <w:rPr>
                <w:szCs w:val="21"/>
              </w:rPr>
              <w:t>160kN</w:t>
            </w:r>
            <w:r w:rsidRPr="00A20893">
              <w:rPr>
                <w:rFonts w:hint="eastAsia"/>
                <w:szCs w:val="21"/>
              </w:rPr>
              <w:t>及以上盘形悬式瓷绝缘子和</w:t>
            </w:r>
          </w:p>
          <w:p w:rsidR="00A20893" w:rsidRPr="00A20893" w:rsidRDefault="00A20893" w:rsidP="00A20893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szCs w:val="21"/>
              </w:rPr>
            </w:pPr>
            <w:r w:rsidRPr="00A20893">
              <w:rPr>
                <w:rFonts w:hint="eastAsia"/>
                <w:szCs w:val="21"/>
              </w:rPr>
              <w:t>3</w:t>
            </w:r>
            <w:r w:rsidRPr="00A20893">
              <w:rPr>
                <w:szCs w:val="21"/>
              </w:rPr>
              <w:t>5kV</w:t>
            </w:r>
            <w:r w:rsidRPr="00A20893">
              <w:rPr>
                <w:rFonts w:hint="eastAsia"/>
                <w:szCs w:val="21"/>
              </w:rPr>
              <w:t>～</w:t>
            </w:r>
            <w:r w:rsidRPr="00A20893">
              <w:rPr>
                <w:szCs w:val="21"/>
              </w:rPr>
              <w:t>66kV</w:t>
            </w:r>
            <w:r w:rsidRPr="00A20893">
              <w:rPr>
                <w:rFonts w:hint="eastAsia"/>
                <w:szCs w:val="21"/>
              </w:rPr>
              <w:t>其它瓷绝缘子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893" w:rsidRPr="00A20893" w:rsidRDefault="00A20893" w:rsidP="00A2089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bookmarkStart w:id="6" w:name="_Hlk525298235"/>
            <w:r w:rsidRPr="00A20893">
              <w:rPr>
                <w:rFonts w:ascii="等线" w:eastAsia="等线" w:hAnsi="等线" w:cs="宋体" w:hint="eastAsia"/>
                <w:kern w:val="0"/>
                <w:szCs w:val="21"/>
              </w:rPr>
              <w:t>kgce/t</w:t>
            </w:r>
            <w:bookmarkEnd w:id="6"/>
          </w:p>
          <w:p w:rsidR="00A20893" w:rsidRPr="00A20893" w:rsidRDefault="00A20893" w:rsidP="00A20893">
            <w:pPr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893" w:rsidRPr="00A20893" w:rsidRDefault="00A20893" w:rsidP="00A2089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A20893"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480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0893" w:rsidRPr="00A20893" w:rsidRDefault="00CE3304" w:rsidP="00A2089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4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197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20893" w:rsidRPr="00A20893" w:rsidRDefault="00CE3304" w:rsidP="00A2089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3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85</w:t>
            </w:r>
          </w:p>
        </w:tc>
      </w:tr>
      <w:tr w:rsidR="00A20893" w:rsidRPr="00A20893" w:rsidTr="004360BE">
        <w:trPr>
          <w:trHeight w:val="625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20893" w:rsidRPr="00A20893" w:rsidRDefault="00A20893" w:rsidP="00A20893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szCs w:val="21"/>
              </w:rPr>
            </w:pPr>
            <w:r w:rsidRPr="00A20893">
              <w:rPr>
                <w:rFonts w:hint="eastAsia"/>
                <w:szCs w:val="21"/>
              </w:rPr>
              <w:t>110kV～</w:t>
            </w:r>
            <w:r w:rsidRPr="00A20893">
              <w:rPr>
                <w:szCs w:val="21"/>
              </w:rPr>
              <w:t>330kV</w:t>
            </w:r>
            <w:r w:rsidRPr="00A20893">
              <w:rPr>
                <w:rFonts w:hint="eastAsia"/>
                <w:szCs w:val="21"/>
              </w:rPr>
              <w:t>实心棒形瓷绝缘子和</w:t>
            </w:r>
          </w:p>
          <w:p w:rsidR="00A20893" w:rsidRPr="00A20893" w:rsidRDefault="00A20893" w:rsidP="00A20893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szCs w:val="21"/>
              </w:rPr>
            </w:pPr>
            <w:r w:rsidRPr="00A20893">
              <w:rPr>
                <w:rFonts w:hint="eastAsia"/>
                <w:szCs w:val="21"/>
              </w:rPr>
              <w:t>空心瓷绝缘子（湿法生产）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893" w:rsidRPr="00A20893" w:rsidRDefault="00A20893" w:rsidP="00A2089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20893">
              <w:rPr>
                <w:rFonts w:ascii="等线" w:eastAsia="等线" w:hAnsi="等线" w:cs="宋体" w:hint="eastAsia"/>
                <w:kern w:val="0"/>
                <w:szCs w:val="21"/>
              </w:rPr>
              <w:t>kgce/t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893" w:rsidRPr="00A20893" w:rsidRDefault="00A20893" w:rsidP="00A2089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A20893"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0893" w:rsidRPr="00A20893" w:rsidRDefault="00CE3304" w:rsidP="00A2089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7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65</w:t>
            </w:r>
          </w:p>
        </w:tc>
        <w:tc>
          <w:tcPr>
            <w:tcW w:w="1197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20893" w:rsidRPr="00A20893" w:rsidRDefault="00CE3304" w:rsidP="00A2089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6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80</w:t>
            </w:r>
          </w:p>
        </w:tc>
      </w:tr>
      <w:tr w:rsidR="00A20893" w:rsidRPr="00A20893" w:rsidTr="004360BE">
        <w:trPr>
          <w:trHeight w:val="625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20893" w:rsidRPr="00A20893" w:rsidRDefault="00A20893" w:rsidP="00A20893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szCs w:val="21"/>
              </w:rPr>
            </w:pPr>
            <w:r w:rsidRPr="00A20893">
              <w:rPr>
                <w:szCs w:val="21"/>
              </w:rPr>
              <w:t>33</w:t>
            </w:r>
            <w:r w:rsidRPr="00A20893">
              <w:rPr>
                <w:rFonts w:hint="eastAsia"/>
                <w:szCs w:val="21"/>
              </w:rPr>
              <w:t>0kV以上实心棒形瓷绝缘子和</w:t>
            </w:r>
          </w:p>
          <w:p w:rsidR="00A20893" w:rsidRPr="00A20893" w:rsidRDefault="00A20893" w:rsidP="00A20893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szCs w:val="21"/>
              </w:rPr>
            </w:pPr>
            <w:r w:rsidRPr="00A20893">
              <w:rPr>
                <w:rFonts w:hint="eastAsia"/>
                <w:szCs w:val="21"/>
              </w:rPr>
              <w:t>空心瓷绝缘子（湿法生产）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893" w:rsidRPr="00A20893" w:rsidRDefault="00A20893" w:rsidP="00A2089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20893">
              <w:rPr>
                <w:rFonts w:ascii="等线" w:eastAsia="等线" w:hAnsi="等线" w:cs="宋体" w:hint="eastAsia"/>
                <w:kern w:val="0"/>
                <w:szCs w:val="21"/>
              </w:rPr>
              <w:t>kgce/t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893" w:rsidRPr="00A20893" w:rsidRDefault="00A20893" w:rsidP="00A2089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A2089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17</w:t>
            </w:r>
            <w:r w:rsidRPr="00A20893"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0893" w:rsidRPr="00A20893" w:rsidRDefault="00CE3304" w:rsidP="00A2089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530</w:t>
            </w:r>
          </w:p>
        </w:tc>
        <w:tc>
          <w:tcPr>
            <w:tcW w:w="1197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20893" w:rsidRPr="00A20893" w:rsidRDefault="00CE3304" w:rsidP="00A2089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360</w:t>
            </w:r>
          </w:p>
        </w:tc>
      </w:tr>
      <w:tr w:rsidR="00A20893" w:rsidRPr="00A20893" w:rsidTr="004360BE">
        <w:trPr>
          <w:trHeight w:val="625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20893" w:rsidRPr="00A20893" w:rsidRDefault="00A20893" w:rsidP="00A20893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szCs w:val="21"/>
              </w:rPr>
            </w:pPr>
            <w:r w:rsidRPr="00A20893">
              <w:rPr>
                <w:rFonts w:hint="eastAsia"/>
                <w:szCs w:val="21"/>
              </w:rPr>
              <w:t>110kV～</w:t>
            </w:r>
            <w:r w:rsidRPr="00A20893">
              <w:rPr>
                <w:szCs w:val="21"/>
              </w:rPr>
              <w:t>330kV</w:t>
            </w:r>
            <w:r w:rsidRPr="00A20893">
              <w:rPr>
                <w:rFonts w:hint="eastAsia"/>
                <w:szCs w:val="21"/>
              </w:rPr>
              <w:t>实心棒形瓷绝缘子和</w:t>
            </w:r>
          </w:p>
          <w:p w:rsidR="00A20893" w:rsidRPr="00A20893" w:rsidRDefault="00A20893" w:rsidP="00A20893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szCs w:val="21"/>
              </w:rPr>
            </w:pPr>
            <w:r w:rsidRPr="00A20893">
              <w:rPr>
                <w:rFonts w:hint="eastAsia"/>
                <w:szCs w:val="21"/>
              </w:rPr>
              <w:t>空心瓷绝缘子（干法生产）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893" w:rsidRPr="00A20893" w:rsidRDefault="00A20893" w:rsidP="00A2089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20893">
              <w:rPr>
                <w:rFonts w:ascii="等线" w:eastAsia="等线" w:hAnsi="等线" w:cs="宋体" w:hint="eastAsia"/>
                <w:kern w:val="0"/>
                <w:szCs w:val="21"/>
              </w:rPr>
              <w:t>kgce/t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893" w:rsidRPr="00A20893" w:rsidRDefault="00A20893" w:rsidP="00A2089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A2089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8</w:t>
            </w:r>
            <w:r w:rsidRPr="00A20893"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893" w:rsidRPr="00A20893" w:rsidRDefault="00A20893" w:rsidP="00A2089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A2089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  <w:r w:rsidR="00CE3304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7</w:t>
            </w:r>
            <w:r w:rsidR="00CE3304"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65</w:t>
            </w:r>
          </w:p>
        </w:tc>
        <w:tc>
          <w:tcPr>
            <w:tcW w:w="1197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20893" w:rsidRPr="00A20893" w:rsidRDefault="00CE3304" w:rsidP="00A2089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6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80</w:t>
            </w:r>
          </w:p>
        </w:tc>
      </w:tr>
      <w:tr w:rsidR="00A20893" w:rsidRPr="00A20893" w:rsidTr="004360BE">
        <w:trPr>
          <w:trHeight w:val="625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20893" w:rsidRPr="00A20893" w:rsidRDefault="00A20893" w:rsidP="00A20893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szCs w:val="21"/>
              </w:rPr>
            </w:pPr>
            <w:r w:rsidRPr="00A20893">
              <w:rPr>
                <w:szCs w:val="21"/>
              </w:rPr>
              <w:t>33</w:t>
            </w:r>
            <w:r w:rsidRPr="00A20893">
              <w:rPr>
                <w:rFonts w:hint="eastAsia"/>
                <w:szCs w:val="21"/>
              </w:rPr>
              <w:t>0kV以上实心棒形瓷绝缘子和</w:t>
            </w:r>
          </w:p>
          <w:p w:rsidR="00A20893" w:rsidRPr="00A20893" w:rsidRDefault="00A20893" w:rsidP="00A20893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szCs w:val="21"/>
              </w:rPr>
            </w:pPr>
            <w:r w:rsidRPr="00A20893">
              <w:rPr>
                <w:rFonts w:hint="eastAsia"/>
                <w:szCs w:val="21"/>
              </w:rPr>
              <w:t>空心瓷绝缘子（干法生产）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0893" w:rsidRPr="00A20893" w:rsidRDefault="00A20893" w:rsidP="00A2089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20893">
              <w:rPr>
                <w:rFonts w:ascii="等线" w:eastAsia="等线" w:hAnsi="等线" w:cs="宋体" w:hint="eastAsia"/>
                <w:kern w:val="0"/>
                <w:szCs w:val="21"/>
              </w:rPr>
              <w:t>kgce/t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893" w:rsidRPr="00A20893" w:rsidRDefault="00A20893" w:rsidP="00A2089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A2089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17</w:t>
            </w:r>
            <w:r w:rsidRPr="00A20893"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893" w:rsidRPr="00A20893" w:rsidRDefault="00CE3304" w:rsidP="00A2089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540</w:t>
            </w:r>
          </w:p>
        </w:tc>
        <w:tc>
          <w:tcPr>
            <w:tcW w:w="1197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20893" w:rsidRPr="00A20893" w:rsidRDefault="00CE3304" w:rsidP="00A2089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  <w:t>370</w:t>
            </w:r>
          </w:p>
        </w:tc>
      </w:tr>
    </w:tbl>
    <w:p w:rsidR="009B3F99" w:rsidRDefault="009B3F99" w:rsidP="009B3F99">
      <w:pPr>
        <w:pStyle w:val="a"/>
      </w:pPr>
      <w:r>
        <w:rPr>
          <w:rFonts w:hint="eastAsia"/>
        </w:rPr>
        <w:t>企业多品种生产时分类产品产量占总产量的8</w:t>
      </w:r>
      <w:r>
        <w:t>0</w:t>
      </w:r>
      <w:r>
        <w:rPr>
          <w:rFonts w:hint="eastAsia"/>
        </w:rPr>
        <w:t>%以上（下同）；</w:t>
      </w:r>
    </w:p>
    <w:p w:rsidR="009B3F99" w:rsidRPr="007D3A71" w:rsidRDefault="009B3F99" w:rsidP="009B3F99">
      <w:pPr>
        <w:pStyle w:val="a"/>
      </w:pPr>
      <w:r>
        <w:rPr>
          <w:rFonts w:hint="eastAsia"/>
        </w:rPr>
        <w:t>冬季采暖区域的能耗可较规定值高1</w:t>
      </w:r>
      <w:r>
        <w:t>0</w:t>
      </w:r>
      <w:r>
        <w:rPr>
          <w:rFonts w:hint="eastAsia"/>
        </w:rPr>
        <w:t>%</w:t>
      </w:r>
      <w:r w:rsidRPr="00BF778F">
        <w:rPr>
          <w:rFonts w:hint="eastAsia"/>
        </w:rPr>
        <w:t>～</w:t>
      </w:r>
      <w:r>
        <w:t>15</w:t>
      </w:r>
      <w:r>
        <w:rPr>
          <w:rFonts w:hint="eastAsia"/>
        </w:rPr>
        <w:t>%（下同）。</w:t>
      </w:r>
    </w:p>
    <w:p w:rsidR="00194B23" w:rsidRPr="009B3F99" w:rsidRDefault="00194B23" w:rsidP="00FB580A">
      <w:pPr>
        <w:ind w:firstLine="555"/>
        <w:rPr>
          <w:sz w:val="24"/>
          <w:szCs w:val="24"/>
        </w:rPr>
      </w:pPr>
    </w:p>
    <w:p w:rsidR="00FB580A" w:rsidRPr="00484C1C" w:rsidRDefault="00AE5C03" w:rsidP="004360BE">
      <w:pPr>
        <w:spacing w:line="440" w:lineRule="exact"/>
        <w:ind w:firstLine="556"/>
        <w:rPr>
          <w:sz w:val="24"/>
          <w:szCs w:val="24"/>
        </w:rPr>
      </w:pPr>
      <w:bookmarkStart w:id="7" w:name="_Hlk525297347"/>
      <w:r w:rsidRPr="00484C1C">
        <w:rPr>
          <w:sz w:val="24"/>
          <w:szCs w:val="24"/>
        </w:rPr>
        <w:t>GB/T 12723—2013</w:t>
      </w:r>
      <w:r w:rsidRPr="00484C1C">
        <w:rPr>
          <w:rFonts w:hint="eastAsia"/>
          <w:sz w:val="24"/>
          <w:szCs w:val="24"/>
        </w:rPr>
        <w:t>《单位产品能源消耗限额编制通则》</w:t>
      </w:r>
      <w:bookmarkEnd w:id="7"/>
    </w:p>
    <w:p w:rsidR="00AE5C03" w:rsidRPr="00484C1C" w:rsidRDefault="00AE5C03" w:rsidP="004360BE">
      <w:pPr>
        <w:spacing w:line="440" w:lineRule="exact"/>
        <w:ind w:firstLine="556"/>
        <w:rPr>
          <w:sz w:val="24"/>
          <w:szCs w:val="24"/>
        </w:rPr>
      </w:pPr>
      <w:r w:rsidRPr="00484C1C">
        <w:rPr>
          <w:rFonts w:hint="eastAsia"/>
          <w:sz w:val="24"/>
          <w:szCs w:val="24"/>
        </w:rPr>
        <w:t>编制单位产品能源消耗限额应主要依据以下内容：</w:t>
      </w:r>
    </w:p>
    <w:p w:rsidR="00AE5C03" w:rsidRPr="00484C1C" w:rsidRDefault="00AE5C03" w:rsidP="004360BE">
      <w:pPr>
        <w:spacing w:line="440" w:lineRule="exact"/>
        <w:ind w:firstLine="556"/>
        <w:rPr>
          <w:sz w:val="24"/>
          <w:szCs w:val="24"/>
        </w:rPr>
      </w:pPr>
      <w:r w:rsidRPr="00484C1C">
        <w:rPr>
          <w:sz w:val="24"/>
          <w:szCs w:val="24"/>
        </w:rPr>
        <w:lastRenderedPageBreak/>
        <w:t>a) 国家法律法规、产业政策；</w:t>
      </w:r>
    </w:p>
    <w:p w:rsidR="00AE5C03" w:rsidRPr="00484C1C" w:rsidRDefault="00AE5C03" w:rsidP="004360BE">
      <w:pPr>
        <w:spacing w:line="440" w:lineRule="exact"/>
        <w:ind w:firstLine="556"/>
        <w:rPr>
          <w:sz w:val="24"/>
          <w:szCs w:val="24"/>
        </w:rPr>
      </w:pPr>
      <w:r w:rsidRPr="00484C1C">
        <w:rPr>
          <w:sz w:val="24"/>
          <w:szCs w:val="24"/>
        </w:rPr>
        <w:t>b) 近3~5 年行业能源消耗数据；</w:t>
      </w:r>
    </w:p>
    <w:p w:rsidR="00AE5C03" w:rsidRPr="00484C1C" w:rsidRDefault="00AE5C03" w:rsidP="004360BE">
      <w:pPr>
        <w:spacing w:line="440" w:lineRule="exact"/>
        <w:ind w:firstLine="556"/>
        <w:rPr>
          <w:sz w:val="24"/>
          <w:szCs w:val="24"/>
        </w:rPr>
      </w:pPr>
      <w:r w:rsidRPr="00484C1C">
        <w:rPr>
          <w:sz w:val="24"/>
          <w:szCs w:val="24"/>
        </w:rPr>
        <w:t>c) 现有生产装置、工艺技术和用能设备的能效现状及成本效益；</w:t>
      </w:r>
    </w:p>
    <w:p w:rsidR="00AE5C03" w:rsidRPr="00484C1C" w:rsidRDefault="00AE5C03" w:rsidP="004360BE">
      <w:pPr>
        <w:spacing w:line="440" w:lineRule="exact"/>
        <w:ind w:firstLine="556"/>
        <w:rPr>
          <w:sz w:val="24"/>
          <w:szCs w:val="24"/>
        </w:rPr>
      </w:pPr>
      <w:r w:rsidRPr="00484C1C">
        <w:rPr>
          <w:sz w:val="24"/>
          <w:szCs w:val="24"/>
        </w:rPr>
        <w:t>d) 主要生产装置、工艺技术和用能设备的技术发展趋势和节能潜力；</w:t>
      </w:r>
    </w:p>
    <w:p w:rsidR="00AE5C03" w:rsidRPr="00484C1C" w:rsidRDefault="00AE5C03" w:rsidP="004360BE">
      <w:pPr>
        <w:spacing w:line="440" w:lineRule="exact"/>
        <w:ind w:firstLine="556"/>
        <w:rPr>
          <w:sz w:val="24"/>
          <w:szCs w:val="24"/>
        </w:rPr>
      </w:pPr>
      <w:r w:rsidRPr="00484C1C">
        <w:rPr>
          <w:sz w:val="24"/>
          <w:szCs w:val="24"/>
        </w:rPr>
        <w:t>e) 实施节能改造、提升能效的经济可行性。</w:t>
      </w:r>
    </w:p>
    <w:p w:rsidR="00AE5C03" w:rsidRPr="00484C1C" w:rsidRDefault="00AE5C03" w:rsidP="004360BE">
      <w:pPr>
        <w:spacing w:line="440" w:lineRule="exact"/>
        <w:ind w:firstLine="556"/>
        <w:rPr>
          <w:sz w:val="24"/>
          <w:szCs w:val="24"/>
        </w:rPr>
      </w:pPr>
    </w:p>
    <w:p w:rsidR="00AE5C03" w:rsidRPr="00484C1C" w:rsidRDefault="00AE5C03" w:rsidP="004360BE">
      <w:pPr>
        <w:spacing w:line="440" w:lineRule="exact"/>
        <w:ind w:firstLine="556"/>
        <w:rPr>
          <w:sz w:val="24"/>
          <w:szCs w:val="24"/>
        </w:rPr>
      </w:pPr>
      <w:bookmarkStart w:id="8" w:name="_Hlk525297402"/>
      <w:r w:rsidRPr="00484C1C">
        <w:rPr>
          <w:rFonts w:hint="eastAsia"/>
          <w:sz w:val="24"/>
          <w:szCs w:val="24"/>
        </w:rPr>
        <w:t>统计或调查样本应有代表性，且有足够数量，其覆盖的产能原则上应占全行业产能比例的</w:t>
      </w:r>
      <w:r w:rsidRPr="00484C1C">
        <w:rPr>
          <w:sz w:val="24"/>
          <w:szCs w:val="24"/>
        </w:rPr>
        <w:t xml:space="preserve">50% </w:t>
      </w:r>
      <w:bookmarkEnd w:id="8"/>
      <w:r w:rsidRPr="00484C1C">
        <w:rPr>
          <w:sz w:val="24"/>
          <w:szCs w:val="24"/>
        </w:rPr>
        <w:t>。</w:t>
      </w:r>
    </w:p>
    <w:p w:rsidR="00AE5C03" w:rsidRPr="00484C1C" w:rsidRDefault="00AE5C03" w:rsidP="004360BE">
      <w:pPr>
        <w:spacing w:line="440" w:lineRule="exact"/>
        <w:ind w:firstLine="556"/>
        <w:rPr>
          <w:sz w:val="24"/>
          <w:szCs w:val="24"/>
        </w:rPr>
      </w:pPr>
    </w:p>
    <w:p w:rsidR="00AE5C03" w:rsidRPr="00484C1C" w:rsidRDefault="00AE5C03" w:rsidP="004360BE">
      <w:pPr>
        <w:spacing w:line="440" w:lineRule="exact"/>
        <w:ind w:firstLine="556"/>
        <w:rPr>
          <w:sz w:val="24"/>
          <w:szCs w:val="24"/>
        </w:rPr>
      </w:pPr>
      <w:r w:rsidRPr="00484C1C">
        <w:rPr>
          <w:sz w:val="24"/>
          <w:szCs w:val="24"/>
        </w:rPr>
        <w:t>6.2 单位产品能源消耗限额指标应以现场测试、设计计算、计量和统计资料为基础，运用数理统计等分</w:t>
      </w:r>
      <w:r w:rsidRPr="00484C1C">
        <w:rPr>
          <w:rFonts w:hint="eastAsia"/>
          <w:sz w:val="24"/>
          <w:szCs w:val="24"/>
        </w:rPr>
        <w:t>析方法确定，保证指标的可靠性、可比性和可操作性。</w:t>
      </w:r>
    </w:p>
    <w:p w:rsidR="00AE5C03" w:rsidRPr="00484C1C" w:rsidRDefault="00AE5C03" w:rsidP="004360BE">
      <w:pPr>
        <w:spacing w:line="440" w:lineRule="exact"/>
        <w:ind w:firstLine="556"/>
        <w:rPr>
          <w:sz w:val="24"/>
          <w:szCs w:val="24"/>
        </w:rPr>
      </w:pPr>
      <w:r w:rsidRPr="00484C1C">
        <w:rPr>
          <w:sz w:val="24"/>
          <w:szCs w:val="24"/>
        </w:rPr>
        <w:t>6.3 单位产品能源消耗</w:t>
      </w:r>
      <w:r w:rsidRPr="00484C1C">
        <w:rPr>
          <w:b/>
          <w:color w:val="FF0000"/>
          <w:sz w:val="24"/>
          <w:szCs w:val="24"/>
        </w:rPr>
        <w:t>限定值</w:t>
      </w:r>
      <w:r w:rsidRPr="00484C1C">
        <w:rPr>
          <w:sz w:val="24"/>
          <w:szCs w:val="24"/>
        </w:rPr>
        <w:t>是评价现有生产企业（装置）单位产品能耗是否满足最低能耗要求的指</w:t>
      </w:r>
      <w:r w:rsidRPr="00484C1C">
        <w:rPr>
          <w:rFonts w:hint="eastAsia"/>
          <w:sz w:val="24"/>
          <w:szCs w:val="24"/>
        </w:rPr>
        <w:t>标，应</w:t>
      </w:r>
      <w:r w:rsidRPr="00484C1C">
        <w:rPr>
          <w:rFonts w:hint="eastAsia"/>
          <w:sz w:val="24"/>
          <w:szCs w:val="24"/>
          <w:highlight w:val="yellow"/>
        </w:rPr>
        <w:t>以淘汰一定比例的现有高能耗落后产能为取值原则。对高耗能、高污染以及产能过剩行业，在基于节能改造的经济可行性分析基础上淘汰比例应不低千</w:t>
      </w:r>
      <w:r w:rsidRPr="00484C1C">
        <w:rPr>
          <w:sz w:val="24"/>
          <w:szCs w:val="24"/>
          <w:highlight w:val="yellow"/>
        </w:rPr>
        <w:t>20% 。</w:t>
      </w:r>
    </w:p>
    <w:p w:rsidR="00AE5C03" w:rsidRPr="00484C1C" w:rsidRDefault="00AE5C03" w:rsidP="004360BE">
      <w:pPr>
        <w:spacing w:line="440" w:lineRule="exact"/>
        <w:ind w:firstLine="556"/>
        <w:rPr>
          <w:sz w:val="24"/>
          <w:szCs w:val="24"/>
        </w:rPr>
      </w:pPr>
      <w:r w:rsidRPr="00484C1C">
        <w:rPr>
          <w:sz w:val="24"/>
          <w:szCs w:val="24"/>
        </w:rPr>
        <w:t>6.4 单位产品能源消耗</w:t>
      </w:r>
      <w:r w:rsidRPr="00484C1C">
        <w:rPr>
          <w:b/>
          <w:color w:val="FF0000"/>
          <w:sz w:val="24"/>
          <w:szCs w:val="24"/>
        </w:rPr>
        <w:t>准入值</w:t>
      </w:r>
      <w:r w:rsidRPr="00484C1C">
        <w:rPr>
          <w:sz w:val="24"/>
          <w:szCs w:val="24"/>
        </w:rPr>
        <w:t>是评价新建及改扩建企业（装置）是否能够达到准入能耗要求的指标，应</w:t>
      </w:r>
      <w:r w:rsidRPr="00484C1C">
        <w:rPr>
          <w:rFonts w:hint="eastAsia"/>
          <w:sz w:val="24"/>
          <w:szCs w:val="24"/>
        </w:rPr>
        <w:t>基于技术发展趋势和节能潜力分析制定，</w:t>
      </w:r>
      <w:r w:rsidRPr="00484C1C">
        <w:rPr>
          <w:rFonts w:hint="eastAsia"/>
          <w:sz w:val="24"/>
          <w:szCs w:val="24"/>
          <w:highlight w:val="yellow"/>
        </w:rPr>
        <w:t>以本行业国内能效先进水平为取值原则，并具有一定的技术前瞻性。</w:t>
      </w:r>
      <w:r w:rsidRPr="00484C1C">
        <w:rPr>
          <w:rFonts w:hint="eastAsia"/>
          <w:sz w:val="24"/>
          <w:szCs w:val="24"/>
        </w:rPr>
        <w:t>对高耗能、高污染以及产能过剩的重点行业，在技术发展趋势和节能潜力分析基础上，单位产品能源消耗准入值应达到行业“领跑者”的能效水平。可针对重点区域，制定特别的单位产品能源消耗准入值，其取值应达到国际先进的能效水平。</w:t>
      </w:r>
    </w:p>
    <w:p w:rsidR="00AE5C03" w:rsidRPr="00484C1C" w:rsidRDefault="00AE5C03" w:rsidP="004360BE">
      <w:pPr>
        <w:spacing w:line="440" w:lineRule="exact"/>
        <w:ind w:firstLine="556"/>
        <w:rPr>
          <w:sz w:val="24"/>
          <w:szCs w:val="24"/>
        </w:rPr>
      </w:pPr>
      <w:r w:rsidRPr="00484C1C">
        <w:rPr>
          <w:rFonts w:hint="eastAsia"/>
          <w:sz w:val="24"/>
          <w:szCs w:val="24"/>
        </w:rPr>
        <w:t>注</w:t>
      </w:r>
      <w:r w:rsidRPr="00484C1C">
        <w:rPr>
          <w:sz w:val="24"/>
          <w:szCs w:val="24"/>
        </w:rPr>
        <w:t>1:" 领跑者”指国内本行业单位产品能源消耗最低的1 家或几家企业。</w:t>
      </w:r>
    </w:p>
    <w:p w:rsidR="00AE5C03" w:rsidRPr="00484C1C" w:rsidRDefault="00AE5C03" w:rsidP="004360BE">
      <w:pPr>
        <w:spacing w:line="440" w:lineRule="exact"/>
        <w:ind w:firstLine="556"/>
        <w:rPr>
          <w:sz w:val="24"/>
          <w:szCs w:val="24"/>
        </w:rPr>
      </w:pPr>
      <w:r w:rsidRPr="00484C1C">
        <w:rPr>
          <w:rFonts w:hint="eastAsia"/>
          <w:sz w:val="24"/>
          <w:szCs w:val="24"/>
        </w:rPr>
        <w:t>注</w:t>
      </w:r>
      <w:r w:rsidRPr="00484C1C">
        <w:rPr>
          <w:sz w:val="24"/>
          <w:szCs w:val="24"/>
        </w:rPr>
        <w:t>2: 重点区域指国家推进节能减排、大气污染防治等工作的重点区域，如京津冀、长三角、珠三角等区域。</w:t>
      </w:r>
    </w:p>
    <w:p w:rsidR="00AE5C03" w:rsidRPr="00AE5C03" w:rsidRDefault="00AE5C03" w:rsidP="004360BE">
      <w:pPr>
        <w:spacing w:line="440" w:lineRule="exact"/>
        <w:ind w:firstLine="556"/>
        <w:rPr>
          <w:sz w:val="28"/>
          <w:szCs w:val="28"/>
        </w:rPr>
      </w:pPr>
      <w:r w:rsidRPr="00484C1C">
        <w:rPr>
          <w:sz w:val="24"/>
          <w:szCs w:val="24"/>
        </w:rPr>
        <w:t>6.5 单位产品能源消耗先进值应以行业国际先进水平为取值原则。是促进现有生产企业（装置）采用</w:t>
      </w:r>
      <w:r w:rsidRPr="00484C1C">
        <w:rPr>
          <w:rFonts w:hint="eastAsia"/>
          <w:sz w:val="24"/>
          <w:szCs w:val="24"/>
        </w:rPr>
        <w:t>先进技术，使单位产品能耗达到先进水平的指</w:t>
      </w:r>
      <w:r w:rsidRPr="00AE5C03">
        <w:rPr>
          <w:rFonts w:hint="eastAsia"/>
          <w:sz w:val="28"/>
          <w:szCs w:val="28"/>
        </w:rPr>
        <w:t>标。</w:t>
      </w:r>
    </w:p>
    <w:sectPr w:rsidR="00AE5C03" w:rsidRPr="00AE5C03" w:rsidSect="00FB580A">
      <w:pgSz w:w="11906" w:h="16838"/>
      <w:pgMar w:top="1134" w:right="1247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4F4" w:rsidRDefault="00C724F4" w:rsidP="00225517">
      <w:r>
        <w:separator/>
      </w:r>
    </w:p>
  </w:endnote>
  <w:endnote w:type="continuationSeparator" w:id="1">
    <w:p w:rsidR="00C724F4" w:rsidRDefault="00C724F4" w:rsidP="00225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4F4" w:rsidRDefault="00C724F4" w:rsidP="00225517">
      <w:r>
        <w:separator/>
      </w:r>
    </w:p>
  </w:footnote>
  <w:footnote w:type="continuationSeparator" w:id="1">
    <w:p w:rsidR="00C724F4" w:rsidRDefault="00C724F4" w:rsidP="002255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583A"/>
    <w:multiLevelType w:val="multilevel"/>
    <w:tmpl w:val="3D402DF8"/>
    <w:lvl w:ilvl="0">
      <w:start w:val="1"/>
      <w:numFmt w:val="decimal"/>
      <w:lvlRestart w:val="0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537"/>
    <w:rsid w:val="00073E18"/>
    <w:rsid w:val="0008148E"/>
    <w:rsid w:val="00107545"/>
    <w:rsid w:val="00125260"/>
    <w:rsid w:val="001765AF"/>
    <w:rsid w:val="00194B23"/>
    <w:rsid w:val="00225517"/>
    <w:rsid w:val="003126E8"/>
    <w:rsid w:val="00317F3B"/>
    <w:rsid w:val="003464F9"/>
    <w:rsid w:val="003632CD"/>
    <w:rsid w:val="003D5E14"/>
    <w:rsid w:val="00401281"/>
    <w:rsid w:val="004360BE"/>
    <w:rsid w:val="00484C1C"/>
    <w:rsid w:val="00492FF0"/>
    <w:rsid w:val="005542D6"/>
    <w:rsid w:val="00582C51"/>
    <w:rsid w:val="006E0D46"/>
    <w:rsid w:val="007131C0"/>
    <w:rsid w:val="0074242E"/>
    <w:rsid w:val="0077725D"/>
    <w:rsid w:val="007A5FB5"/>
    <w:rsid w:val="007A632F"/>
    <w:rsid w:val="007C1296"/>
    <w:rsid w:val="00810151"/>
    <w:rsid w:val="008F5D74"/>
    <w:rsid w:val="009B3F99"/>
    <w:rsid w:val="009D2990"/>
    <w:rsid w:val="00A20893"/>
    <w:rsid w:val="00AD4CEE"/>
    <w:rsid w:val="00AE5C03"/>
    <w:rsid w:val="00BD69EA"/>
    <w:rsid w:val="00BF7537"/>
    <w:rsid w:val="00C724F4"/>
    <w:rsid w:val="00CB34BD"/>
    <w:rsid w:val="00CE3304"/>
    <w:rsid w:val="00E23390"/>
    <w:rsid w:val="00E76CD9"/>
    <w:rsid w:val="00EC36A7"/>
    <w:rsid w:val="00F24D0E"/>
    <w:rsid w:val="00FA12FC"/>
    <w:rsid w:val="00FB5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2FF0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225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225517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225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225517"/>
    <w:rPr>
      <w:sz w:val="18"/>
      <w:szCs w:val="18"/>
    </w:rPr>
  </w:style>
  <w:style w:type="paragraph" w:customStyle="1" w:styleId="a6">
    <w:name w:val="段"/>
    <w:link w:val="Char1"/>
    <w:rsid w:val="00A2089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1">
    <w:name w:val="段 Char"/>
    <w:basedOn w:val="a1"/>
    <w:link w:val="a6"/>
    <w:rsid w:val="00A20893"/>
    <w:rPr>
      <w:rFonts w:ascii="宋体" w:eastAsia="宋体" w:hAnsi="Times New Roman" w:cs="Times New Roman"/>
      <w:noProof/>
      <w:kern w:val="0"/>
      <w:szCs w:val="20"/>
    </w:rPr>
  </w:style>
  <w:style w:type="paragraph" w:customStyle="1" w:styleId="a">
    <w:name w:val="注×：（正文）"/>
    <w:rsid w:val="009B3F99"/>
    <w:pPr>
      <w:numPr>
        <w:numId w:val="1"/>
      </w:numPr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7">
    <w:name w:val="封面标准名称"/>
    <w:rsid w:val="00317F3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474</Words>
  <Characters>2705</Characters>
  <Application>Microsoft Office Word</Application>
  <DocSecurity>0</DocSecurity>
  <Lines>22</Lines>
  <Paragraphs>6</Paragraphs>
  <ScaleCrop>false</ScaleCrop>
  <Company>China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luzhou</dc:creator>
  <cp:lastModifiedBy>HP</cp:lastModifiedBy>
  <cp:revision>3</cp:revision>
  <dcterms:created xsi:type="dcterms:W3CDTF">2018-10-08T05:37:00Z</dcterms:created>
  <dcterms:modified xsi:type="dcterms:W3CDTF">2018-10-08T09:07:00Z</dcterms:modified>
</cp:coreProperties>
</file>